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4" w:rsidRDefault="00C61274" w:rsidP="00C61274">
      <w:pPr>
        <w:ind w:left="504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Anexa nr. 1 </w:t>
      </w:r>
    </w:p>
    <w:p w:rsidR="00C61274" w:rsidRDefault="00C61274" w:rsidP="00C61274">
      <w:pPr>
        <w:ind w:left="5040" w:firstLine="0"/>
        <w:jc w:val="right"/>
        <w:rPr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la </w:t>
      </w:r>
      <w:r>
        <w:rPr>
          <w:bCs/>
          <w:sz w:val="24"/>
          <w:szCs w:val="24"/>
          <w:lang w:val="ro-RO"/>
        </w:rPr>
        <w:t xml:space="preserve">Regulamentul privind cerinţele </w:t>
      </w:r>
    </w:p>
    <w:p w:rsidR="00C61274" w:rsidRDefault="00C61274" w:rsidP="00C61274">
      <w:pPr>
        <w:ind w:left="5040" w:firstLine="0"/>
        <w:jc w:val="right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generale de echipare a autovehiculelor </w:t>
      </w:r>
    </w:p>
    <w:p w:rsidR="00C61274" w:rsidRDefault="00C61274" w:rsidP="00C61274">
      <w:pPr>
        <w:ind w:left="5040" w:firstLine="0"/>
        <w:jc w:val="right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 xml:space="preserve">cu regim prioritar de circulație </w:t>
      </w:r>
    </w:p>
    <w:p w:rsidR="00C61274" w:rsidRDefault="00C61274" w:rsidP="00C61274">
      <w:pPr>
        <w:pStyle w:val="HTMLPreformatted"/>
        <w:ind w:left="5040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și a autovehiculelor speciale</w:t>
      </w:r>
    </w:p>
    <w:p w:rsidR="00C61274" w:rsidRDefault="00C61274" w:rsidP="00C61274">
      <w:pPr>
        <w:pStyle w:val="HTMLPreformatted"/>
        <w:ind w:left="4320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C61274" w:rsidRDefault="00C61274" w:rsidP="00C61274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LISTA</w:t>
      </w:r>
    </w:p>
    <w:p w:rsidR="00C61274" w:rsidRDefault="00C61274" w:rsidP="00C61274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culorilor de bază și a culorilor benzilor reflectorizante </w:t>
      </w:r>
    </w:p>
    <w:p w:rsidR="00C61274" w:rsidRDefault="00C61274" w:rsidP="00C61274">
      <w:pPr>
        <w:pStyle w:val="HTMLPreformatted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ale autovehiculelor speciale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4434"/>
        <w:gridCol w:w="2048"/>
        <w:gridCol w:w="2191"/>
      </w:tblGrid>
      <w:tr w:rsidR="00C61274" w:rsidTr="00C61274">
        <w:trPr>
          <w:trHeight w:val="70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Denumirea instituției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Culoarea de bază a autovehiculelor speciale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Culoarea benzilor reflectorizante</w:t>
            </w:r>
          </w:p>
        </w:tc>
      </w:tr>
      <w:tr w:rsidR="00C61274" w:rsidTr="00C61274">
        <w:trPr>
          <w:trHeight w:val="38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Inspectoratul General al Poliției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verde</w:t>
            </w:r>
          </w:p>
        </w:tc>
      </w:tr>
      <w:tr w:rsidR="00C61274" w:rsidTr="00C61274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Inspectoratul General al Poliţiei de Frontieră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albastru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C61274" w:rsidTr="00C61274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Departamentul Trupelor de Carabinieri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roşu</w:t>
            </w:r>
          </w:p>
        </w:tc>
      </w:tr>
      <w:tr w:rsidR="00C61274" w:rsidTr="00C61274">
        <w:trPr>
          <w:trHeight w:val="79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Inspectoratul General pentru Situaţii de Urgenţă:</w:t>
            </w:r>
          </w:p>
          <w:p w:rsidR="00C61274" w:rsidRDefault="00C61274" w:rsidP="00C61274">
            <w:pPr>
              <w:pStyle w:val="ListParagraph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pompierii</w:t>
            </w:r>
          </w:p>
          <w:p w:rsidR="00C61274" w:rsidRDefault="00C61274">
            <w:pPr>
              <w:pStyle w:val="ListParagraph"/>
              <w:tabs>
                <w:tab w:val="left" w:pos="25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val="ro-RO"/>
              </w:rPr>
            </w:pPr>
          </w:p>
          <w:p w:rsidR="00C61274" w:rsidRDefault="00C61274" w:rsidP="00C61274">
            <w:pPr>
              <w:pStyle w:val="ListParagraph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salvatorii</w:t>
            </w:r>
          </w:p>
          <w:p w:rsidR="00C61274" w:rsidRDefault="00C61274" w:rsidP="00C61274">
            <w:pPr>
              <w:pStyle w:val="ListParagraph"/>
              <w:numPr>
                <w:ilvl w:val="0"/>
                <w:numId w:val="4"/>
              </w:numPr>
              <w:tabs>
                <w:tab w:val="left" w:pos="254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Serviciul mobil de urgență, reanimare și descarcerare</w:t>
            </w:r>
          </w:p>
          <w:p w:rsidR="00C61274" w:rsidRDefault="00C61274" w:rsidP="00C61274">
            <w:pPr>
              <w:numPr>
                <w:ilvl w:val="0"/>
                <w:numId w:val="4"/>
              </w:numPr>
              <w:tabs>
                <w:tab w:val="left" w:pos="254"/>
                <w:tab w:val="left" w:pos="383"/>
              </w:tabs>
              <w:spacing w:line="276" w:lineRule="auto"/>
              <w:ind w:left="0"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alte autovehicule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roșu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alb, roșu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roșu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alb, gri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alb, galben, galben-albastru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oranj-albastru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galben-alb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oranj-albastru</w:t>
            </w:r>
          </w:p>
        </w:tc>
      </w:tr>
      <w:tr w:rsidR="00C61274" w:rsidTr="00C61274">
        <w:trPr>
          <w:trHeight w:val="79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>
              <w:rPr>
                <w:sz w:val="24"/>
                <w:szCs w:val="24"/>
                <w:vertAlign w:val="superscript"/>
                <w:lang w:val="ro-RO"/>
              </w:rPr>
              <w:t>1</w:t>
            </w:r>
            <w:r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Centrul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Național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Anticorupție</w:t>
            </w:r>
            <w:proofErr w:type="spellEnd"/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gri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albastru</w:t>
            </w:r>
          </w:p>
        </w:tc>
      </w:tr>
      <w:tr w:rsidR="00C61274" w:rsidTr="00C61274">
        <w:trPr>
          <w:trHeight w:val="10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Ministerul Sănătății, Muncii și Protecției Sociale (ambulanțele)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oranj</w:t>
            </w:r>
          </w:p>
        </w:tc>
      </w:tr>
      <w:tr w:rsidR="00C61274" w:rsidTr="00C61274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Serviciul Vamal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C61274" w:rsidTr="00C61274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Administrația Națională a Penitenciarelor:</w:t>
            </w:r>
          </w:p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1) autobuze, microbuze, autoturisme</w:t>
            </w:r>
          </w:p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2) autocamioane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verde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verde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</w:tc>
      </w:tr>
      <w:tr w:rsidR="00C61274" w:rsidTr="00C61274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Ministerul Apărării:</w:t>
            </w:r>
          </w:p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1) autovehiculele PM şi PMR;</w:t>
            </w:r>
          </w:p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2) autovehiculele PM;</w:t>
            </w:r>
          </w:p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3) autovehiculele destinate stingerii incendiilor;</w:t>
            </w:r>
          </w:p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4) </w:t>
            </w:r>
            <w:r>
              <w:rPr>
                <w:iCs/>
                <w:sz w:val="24"/>
                <w:szCs w:val="24"/>
                <w:lang w:val="ro-RO"/>
              </w:rPr>
              <w:t>mijloacele de transport sanitar ale Forțelor Armate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alb-negru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camuflat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roşu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alb,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verde şi camuflat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</w:t>
            </w: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roşu</w:t>
            </w:r>
          </w:p>
        </w:tc>
      </w:tr>
      <w:tr w:rsidR="00C61274" w:rsidTr="00C61274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Serviciile de încasare ale băncilor comerciale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portocaliu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verde</w:t>
            </w:r>
          </w:p>
        </w:tc>
      </w:tr>
      <w:tr w:rsidR="00C61274" w:rsidTr="00C61274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74" w:rsidRDefault="00C61274" w:rsidP="00C61274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tabs>
                <w:tab w:val="left" w:pos="254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Serviciile de depanare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galben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74" w:rsidRDefault="00C61274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roşu</w:t>
            </w:r>
          </w:p>
        </w:tc>
      </w:tr>
    </w:tbl>
    <w:p w:rsidR="00C61274" w:rsidRDefault="00C61274" w:rsidP="00C61274"/>
    <w:p w:rsidR="0096576B" w:rsidRPr="00C61274" w:rsidRDefault="0096576B" w:rsidP="00C61274"/>
    <w:sectPr w:rsidR="0096576B" w:rsidRPr="00C61274" w:rsidSect="00965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E7C"/>
    <w:multiLevelType w:val="hybridMultilevel"/>
    <w:tmpl w:val="BEDEFD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062949"/>
    <w:multiLevelType w:val="hybridMultilevel"/>
    <w:tmpl w:val="CB168A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042"/>
    <w:rsid w:val="0019330A"/>
    <w:rsid w:val="0096576B"/>
    <w:rsid w:val="00985042"/>
    <w:rsid w:val="00C6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4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985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504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2</cp:revision>
  <dcterms:created xsi:type="dcterms:W3CDTF">2018-06-05T07:20:00Z</dcterms:created>
  <dcterms:modified xsi:type="dcterms:W3CDTF">2018-09-27T07:33:00Z</dcterms:modified>
</cp:coreProperties>
</file>